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5F78" w14:textId="117A92D9" w:rsidR="00743B54" w:rsidRPr="00C91831" w:rsidRDefault="00C91831" w:rsidP="00C91831">
      <w:pPr>
        <w:ind w:left="-709"/>
        <w:rPr>
          <w:b/>
          <w:bCs/>
        </w:rPr>
      </w:pPr>
      <w:r w:rsidRPr="00C91831">
        <w:rPr>
          <w:b/>
          <w:bCs/>
        </w:rPr>
        <w:t>υφιστάμενο</w:t>
      </w:r>
    </w:p>
    <w:p w14:paraId="0671695E" w14:textId="1AECDF5F" w:rsidR="00096811" w:rsidRDefault="00096811">
      <w:r w:rsidRPr="00096811">
        <w:drawing>
          <wp:inline distT="0" distB="0" distL="0" distR="0" wp14:anchorId="0C4206FF" wp14:editId="45C74534">
            <wp:extent cx="5274310" cy="1400175"/>
            <wp:effectExtent l="0" t="0" r="2540" b="9525"/>
            <wp:docPr id="483414293" name="Εικόνα 1" descr="Εικόνα που περιέχει κείμενο, γραμματοσειρά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414293" name="Εικόνα 1" descr="Εικόνα που περιέχει κείμενο, γραμματοσειρά, στιγμιότυπο οθόνης&#10;&#10;Περιγραφή που δημιουργήθηκε αυτόματα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DF8FE" w14:textId="314A8A59" w:rsidR="00096811" w:rsidRPr="00C91831" w:rsidRDefault="00C91831" w:rsidP="00C91831">
      <w:pPr>
        <w:ind w:left="-709"/>
        <w:rPr>
          <w:b/>
          <w:bCs/>
        </w:rPr>
      </w:pPr>
      <w:r w:rsidRPr="00C91831">
        <w:rPr>
          <w:b/>
          <w:bCs/>
        </w:rPr>
        <w:t>Αλλαγή σε</w:t>
      </w:r>
    </w:p>
    <w:p w14:paraId="06FFC098" w14:textId="77777777" w:rsidR="00C91831" w:rsidRDefault="00C91831"/>
    <w:p w14:paraId="42F4EFA5" w14:textId="313FA28C" w:rsidR="00096811" w:rsidRDefault="00C91831">
      <w:pPr>
        <w:rPr>
          <w:rFonts w:ascii="Tahoma" w:hAnsi="Tahoma" w:cs="Tahoma"/>
          <w:b/>
          <w:bCs/>
          <w:color w:val="CC0000"/>
          <w:sz w:val="30"/>
          <w:szCs w:val="3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32EAA" wp14:editId="7C4C5F4C">
                <wp:simplePos x="0" y="0"/>
                <wp:positionH relativeFrom="column">
                  <wp:posOffset>2959873</wp:posOffset>
                </wp:positionH>
                <wp:positionV relativeFrom="paragraph">
                  <wp:posOffset>352867</wp:posOffset>
                </wp:positionV>
                <wp:extent cx="2853635" cy="230505"/>
                <wp:effectExtent l="0" t="0" r="4445" b="0"/>
                <wp:wrapNone/>
                <wp:docPr id="1228462334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635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5DB521" w14:textId="77777777" w:rsidR="00D66B60" w:rsidRPr="00096811" w:rsidRDefault="00D66B60" w:rsidP="00D66B60">
                            <w:pPr>
                              <w:shd w:val="clear" w:color="auto" w:fill="E6F2FF"/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2F5496"/>
                                <w:sz w:val="18"/>
                                <w:szCs w:val="18"/>
                                <w:lang w:eastAsia="el-GR"/>
                              </w:rPr>
                            </w:pPr>
                            <w:r w:rsidRPr="00096811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2F5496"/>
                                <w:sz w:val="18"/>
                                <w:szCs w:val="18"/>
                                <w:lang w:eastAsia="el-GR"/>
                              </w:rPr>
                              <w:t>Οικονομικοί Φορείς</w:t>
                            </w:r>
                          </w:p>
                          <w:p w14:paraId="05442DF5" w14:textId="77777777" w:rsidR="00D66B60" w:rsidRDefault="00D66B60" w:rsidP="00D6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32EA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233.05pt;margin-top:27.8pt;width:224.7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" fillcolor="white [3201]" stroked="f" strokeweight=".5pt">
                <v:textbox>
                  <w:txbxContent>
                    <w:p w14:paraId="2E5DB521" w14:textId="77777777" w:rsidR="00D66B60" w:rsidRPr="00096811" w:rsidRDefault="00D66B60" w:rsidP="00D66B60">
                      <w:pPr>
                        <w:shd w:val="clear" w:color="auto" w:fill="E6F2FF"/>
                        <w:spacing w:after="0" w:line="240" w:lineRule="auto"/>
                        <w:rPr>
                          <w:rFonts w:ascii="Tahoma" w:eastAsia="Times New Roman" w:hAnsi="Tahoma" w:cs="Tahoma"/>
                          <w:b/>
                          <w:bCs/>
                          <w:color w:val="2F5496"/>
                          <w:sz w:val="18"/>
                          <w:szCs w:val="18"/>
                          <w:lang w:eastAsia="el-GR"/>
                        </w:rPr>
                      </w:pPr>
                      <w:r w:rsidRPr="00096811">
                        <w:rPr>
                          <w:rFonts w:ascii="Tahoma" w:eastAsia="Times New Roman" w:hAnsi="Tahoma" w:cs="Tahoma"/>
                          <w:b/>
                          <w:bCs/>
                          <w:color w:val="2F5496"/>
                          <w:sz w:val="18"/>
                          <w:szCs w:val="18"/>
                          <w:lang w:eastAsia="el-GR"/>
                        </w:rPr>
                        <w:t>Οικονομικοί Φορείς</w:t>
                      </w:r>
                    </w:p>
                    <w:p w14:paraId="05442DF5" w14:textId="77777777" w:rsidR="00D66B60" w:rsidRDefault="00D66B60" w:rsidP="00D66B60"/>
                  </w:txbxContent>
                </v:textbox>
              </v:shape>
            </w:pict>
          </mc:Fallback>
        </mc:AlternateContent>
      </w:r>
      <w:r w:rsidR="00D66B6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73D06" wp14:editId="68465E16">
                <wp:simplePos x="0" y="0"/>
                <wp:positionH relativeFrom="column">
                  <wp:posOffset>-570506</wp:posOffset>
                </wp:positionH>
                <wp:positionV relativeFrom="paragraph">
                  <wp:posOffset>352867</wp:posOffset>
                </wp:positionV>
                <wp:extent cx="3847934" cy="230505"/>
                <wp:effectExtent l="0" t="0" r="635" b="0"/>
                <wp:wrapNone/>
                <wp:docPr id="1508317534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934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4A5686" w14:textId="77777777" w:rsidR="00D66B60" w:rsidRPr="00096811" w:rsidRDefault="00D66B60" w:rsidP="00D66B60">
                            <w:pPr>
                              <w:shd w:val="clear" w:color="auto" w:fill="E3F0DB"/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538135"/>
                                <w:sz w:val="18"/>
                                <w:szCs w:val="18"/>
                                <w:lang w:eastAsia="el-GR"/>
                              </w:rPr>
                            </w:pPr>
                            <w:r w:rsidRPr="00096811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538135"/>
                                <w:sz w:val="18"/>
                                <w:szCs w:val="18"/>
                                <w:lang w:eastAsia="el-GR"/>
                              </w:rPr>
                              <w:t>Αναθέτουσες Αρχές / Αναθέτοντες Φορείς</w:t>
                            </w:r>
                          </w:p>
                          <w:p w14:paraId="1C8D77F2" w14:textId="77777777" w:rsidR="00D66B60" w:rsidRDefault="00D66B60" w:rsidP="00D6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73D06" id="_x0000_s1027" type="#_x0000_t202" style="position:absolute;margin-left:-44.9pt;margin-top:27.8pt;width:303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" fillcolor="white [3201]" stroked="f" strokeweight=".5pt">
                <v:textbox>
                  <w:txbxContent>
                    <w:p w14:paraId="104A5686" w14:textId="77777777" w:rsidR="00D66B60" w:rsidRPr="00096811" w:rsidRDefault="00D66B60" w:rsidP="00D66B60">
                      <w:pPr>
                        <w:shd w:val="clear" w:color="auto" w:fill="E3F0DB"/>
                        <w:spacing w:after="0" w:line="240" w:lineRule="auto"/>
                        <w:rPr>
                          <w:rFonts w:ascii="Tahoma" w:eastAsia="Times New Roman" w:hAnsi="Tahoma" w:cs="Tahoma"/>
                          <w:b/>
                          <w:bCs/>
                          <w:color w:val="538135"/>
                          <w:sz w:val="18"/>
                          <w:szCs w:val="18"/>
                          <w:lang w:eastAsia="el-GR"/>
                        </w:rPr>
                      </w:pPr>
                      <w:r w:rsidRPr="00096811">
                        <w:rPr>
                          <w:rFonts w:ascii="Tahoma" w:eastAsia="Times New Roman" w:hAnsi="Tahoma" w:cs="Tahoma"/>
                          <w:b/>
                          <w:bCs/>
                          <w:color w:val="538135"/>
                          <w:sz w:val="18"/>
                          <w:szCs w:val="18"/>
                          <w:lang w:eastAsia="el-GR"/>
                        </w:rPr>
                        <w:t>Αναθέτουσες Αρχές / Αναθέτοντες Φορείς</w:t>
                      </w:r>
                    </w:p>
                    <w:p w14:paraId="1C8D77F2" w14:textId="77777777" w:rsidR="00D66B60" w:rsidRDefault="00D66B60" w:rsidP="00D66B60"/>
                  </w:txbxContent>
                </v:textbox>
              </v:shape>
            </w:pict>
          </mc:Fallback>
        </mc:AlternateContent>
      </w:r>
      <w:r w:rsidR="00096811">
        <w:rPr>
          <w:rFonts w:ascii="Tahoma" w:hAnsi="Tahoma" w:cs="Tahoma"/>
          <w:b/>
          <w:bCs/>
          <w:color w:val="CC0000"/>
          <w:sz w:val="30"/>
          <w:szCs w:val="30"/>
          <w:shd w:val="clear" w:color="auto" w:fill="FFFFFF"/>
        </w:rPr>
        <w:t>Χρήσιμη Πληροφόρηση</w:t>
      </w:r>
    </w:p>
    <w:p w14:paraId="173FCE42" w14:textId="37A6D4DE" w:rsidR="00D66B60" w:rsidRDefault="00D66B60">
      <w:pPr>
        <w:rPr>
          <w:rFonts w:ascii="Tahoma" w:hAnsi="Tahoma" w:cs="Tahoma"/>
          <w:b/>
          <w:bCs/>
          <w:color w:val="CC0000"/>
          <w:sz w:val="30"/>
          <w:szCs w:val="3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42089" wp14:editId="0DE10E16">
                <wp:simplePos x="0" y="0"/>
                <wp:positionH relativeFrom="column">
                  <wp:posOffset>-570506</wp:posOffset>
                </wp:positionH>
                <wp:positionV relativeFrom="paragraph">
                  <wp:posOffset>305132</wp:posOffset>
                </wp:positionV>
                <wp:extent cx="6408144" cy="1502686"/>
                <wp:effectExtent l="0" t="0" r="12065" b="21590"/>
                <wp:wrapNone/>
                <wp:docPr id="634460648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144" cy="1502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9B196" w14:textId="77777777" w:rsidR="0075249A" w:rsidRPr="00096811" w:rsidRDefault="0075249A" w:rsidP="0075249A">
                            <w:pPr>
                              <w:spacing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color w:val="446464"/>
                                <w:sz w:val="24"/>
                                <w:szCs w:val="24"/>
                                <w:lang w:eastAsia="el-GR"/>
                              </w:rPr>
                            </w:pPr>
                            <w:r w:rsidRPr="00096811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446464"/>
                                <w:sz w:val="24"/>
                                <w:szCs w:val="24"/>
                                <w:lang w:eastAsia="el-GR"/>
                              </w:rPr>
                              <w:t>Οδηγίες</w:t>
                            </w:r>
                          </w:p>
                          <w:p w14:paraId="54D6F978" w14:textId="77777777" w:rsidR="0075249A" w:rsidRDefault="007524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42089" id="_x0000_s1028" type="#_x0000_t202" style="position:absolute;margin-left:-44.9pt;margin-top:24.05pt;width:504.6pt;height:1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" fillcolor="white [3201]" strokeweight=".5pt">
                <v:textbox>
                  <w:txbxContent>
                    <w:p w14:paraId="4359B196" w14:textId="77777777" w:rsidR="0075249A" w:rsidRPr="00096811" w:rsidRDefault="0075249A" w:rsidP="0075249A">
                      <w:pPr>
                        <w:spacing w:line="240" w:lineRule="auto"/>
                        <w:jc w:val="center"/>
                        <w:rPr>
                          <w:rFonts w:ascii="Tahoma" w:eastAsia="Times New Roman" w:hAnsi="Tahoma" w:cs="Tahoma"/>
                          <w:color w:val="446464"/>
                          <w:sz w:val="24"/>
                          <w:szCs w:val="24"/>
                          <w:lang w:eastAsia="el-GR"/>
                        </w:rPr>
                      </w:pPr>
                      <w:r w:rsidRPr="00096811">
                        <w:rPr>
                          <w:rFonts w:ascii="Tahoma" w:eastAsia="Times New Roman" w:hAnsi="Tahoma" w:cs="Tahoma"/>
                          <w:b/>
                          <w:bCs/>
                          <w:color w:val="446464"/>
                          <w:sz w:val="24"/>
                          <w:szCs w:val="24"/>
                          <w:lang w:eastAsia="el-GR"/>
                        </w:rPr>
                        <w:t>Οδηγίες</w:t>
                      </w:r>
                    </w:p>
                    <w:p w14:paraId="54D6F978" w14:textId="77777777" w:rsidR="0075249A" w:rsidRDefault="0075249A"/>
                  </w:txbxContent>
                </v:textbox>
              </v:shape>
            </w:pict>
          </mc:Fallback>
        </mc:AlternateContent>
      </w:r>
    </w:p>
    <w:p w14:paraId="7FF8CF39" w14:textId="47A39C1C" w:rsidR="00096811" w:rsidRDefault="00C91831">
      <w:r>
        <w:rPr>
          <w:rFonts w:ascii="Tahoma" w:eastAsia="Times New Roman" w:hAnsi="Tahoma" w:cs="Tahoma"/>
          <w:b/>
          <w:bCs/>
          <w:noProof/>
          <w:color w:val="446464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67266" wp14:editId="64C45027">
                <wp:simplePos x="0" y="0"/>
                <wp:positionH relativeFrom="column">
                  <wp:posOffset>-474980</wp:posOffset>
                </wp:positionH>
                <wp:positionV relativeFrom="paragraph">
                  <wp:posOffset>193813</wp:posOffset>
                </wp:positionV>
                <wp:extent cx="3546281" cy="1097280"/>
                <wp:effectExtent l="0" t="0" r="0" b="7620"/>
                <wp:wrapNone/>
                <wp:docPr id="907055013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6281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FE1056" w14:textId="44D2472E" w:rsidR="00D66B60" w:rsidRPr="00C91831" w:rsidRDefault="00D66B60" w:rsidP="00B641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284"/>
                              </w:tabs>
                              <w:spacing w:before="120" w:after="0"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lang w:eastAsia="el-GR"/>
                              </w:rPr>
                            </w:pPr>
                            <w:r w:rsidRPr="00C91831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lang w:eastAsia="el-GR"/>
                              </w:rPr>
                              <w:t>Διαδικασία Προσυμβατικού Ελέγχου μέσω ΕΣΗΔΗΣ</w:t>
                            </w:r>
                          </w:p>
                          <w:p w14:paraId="65C4A9A1" w14:textId="77777777" w:rsidR="00D66B60" w:rsidRPr="00D66B60" w:rsidRDefault="00D66B60" w:rsidP="00B6418A">
                            <w:pPr>
                              <w:pStyle w:val="a3"/>
                              <w:numPr>
                                <w:ilvl w:val="1"/>
                                <w:numId w:val="4"/>
                              </w:numPr>
                              <w:spacing w:line="360" w:lineRule="auto"/>
                              <w:ind w:left="568" w:hanging="284"/>
                              <w:rPr>
                                <w:rFonts w:ascii="Tahoma" w:hAnsi="Tahoma" w:cs="Tahoma"/>
                                <w:b/>
                                <w:color w:val="2180BC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D66B60">
                              <w:rPr>
                                <w:rFonts w:ascii="Tahoma" w:hAnsi="Tahoma" w:cs="Tahoma"/>
                                <w:b/>
                                <w:color w:val="2180BC"/>
                                <w:sz w:val="12"/>
                                <w:szCs w:val="12"/>
                                <w:u w:val="single"/>
                              </w:rPr>
                              <w:t xml:space="preserve">Διαδικασία Προσυμβατικού Ελέγχου μέσω ΕΣΗΔΗΣ </w:t>
                            </w:r>
                          </w:p>
                          <w:p w14:paraId="44AC81F2" w14:textId="77777777" w:rsidR="00D66B60" w:rsidRPr="00D66B60" w:rsidRDefault="00D66B60" w:rsidP="00C91831">
                            <w:pPr>
                              <w:pStyle w:val="a3"/>
                              <w:numPr>
                                <w:ilvl w:val="1"/>
                                <w:numId w:val="4"/>
                              </w:numPr>
                              <w:spacing w:line="360" w:lineRule="auto"/>
                              <w:ind w:left="568" w:hanging="284"/>
                              <w:rPr>
                                <w:rFonts w:ascii="Tahoma" w:hAnsi="Tahoma" w:cs="Tahoma"/>
                                <w:b/>
                                <w:color w:val="2180BC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D66B60">
                              <w:rPr>
                                <w:rFonts w:ascii="Tahoma" w:hAnsi="Tahoma" w:cs="Tahoma"/>
                                <w:b/>
                                <w:color w:val="2180BC"/>
                                <w:sz w:val="12"/>
                                <w:szCs w:val="12"/>
                                <w:u w:val="single"/>
                              </w:rPr>
                              <w:t>Παράρτημα Ι Πίνακας πρόσθετων απαιτούμενων δικαιολογητικών</w:t>
                            </w:r>
                          </w:p>
                          <w:p w14:paraId="2901EF71" w14:textId="77777777" w:rsidR="00D66B60" w:rsidRPr="00D66B60" w:rsidRDefault="00D66B60" w:rsidP="00C91831">
                            <w:pPr>
                              <w:pStyle w:val="a3"/>
                              <w:numPr>
                                <w:ilvl w:val="1"/>
                                <w:numId w:val="4"/>
                              </w:numPr>
                              <w:spacing w:line="360" w:lineRule="auto"/>
                              <w:ind w:left="568" w:hanging="284"/>
                              <w:rPr>
                                <w:rFonts w:ascii="Tahoma" w:hAnsi="Tahoma" w:cs="Tahoma"/>
                                <w:b/>
                                <w:color w:val="2180BC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D66B60">
                              <w:rPr>
                                <w:rFonts w:ascii="Tahoma" w:hAnsi="Tahoma" w:cs="Tahoma"/>
                                <w:b/>
                                <w:color w:val="2180BC"/>
                                <w:sz w:val="12"/>
                                <w:szCs w:val="12"/>
                                <w:u w:val="single"/>
                              </w:rPr>
                              <w:t>Παράρτημα ΙΙ Κατάλογος Υπηρεσιακών Μονάδων του ΕΛΣΥΝ</w:t>
                            </w:r>
                          </w:p>
                          <w:p w14:paraId="4A4B8350" w14:textId="79123D1A" w:rsidR="00D66B60" w:rsidRPr="00D66B60" w:rsidRDefault="00D66B60" w:rsidP="00C91831">
                            <w:pPr>
                              <w:pStyle w:val="a3"/>
                              <w:numPr>
                                <w:ilvl w:val="1"/>
                                <w:numId w:val="4"/>
                              </w:numPr>
                              <w:spacing w:line="360" w:lineRule="auto"/>
                              <w:ind w:left="568" w:hanging="284"/>
                              <w:rPr>
                                <w:rFonts w:ascii="Tahoma" w:hAnsi="Tahoma" w:cs="Tahoma"/>
                                <w:b/>
                                <w:color w:val="2180BC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D66B60">
                              <w:rPr>
                                <w:rFonts w:ascii="Tahoma" w:hAnsi="Tahoma" w:cs="Tahoma"/>
                                <w:b/>
                                <w:color w:val="2180BC"/>
                                <w:sz w:val="12"/>
                                <w:szCs w:val="12"/>
                                <w:u w:val="single"/>
                              </w:rPr>
                              <w:t>Υπόδειγμα Συγκεντρωτικός Κατάλογος Δικαιολογητικών για ΕΛΣΥΝ (XLSX)</w:t>
                            </w:r>
                          </w:p>
                          <w:p w14:paraId="4DF975EB" w14:textId="77777777" w:rsidR="00D66B60" w:rsidRPr="00D66B60" w:rsidRDefault="00D66B60" w:rsidP="00C91831">
                            <w:pPr>
                              <w:pStyle w:val="a3"/>
                              <w:numPr>
                                <w:ilvl w:val="1"/>
                                <w:numId w:val="4"/>
                              </w:numPr>
                              <w:spacing w:line="360" w:lineRule="auto"/>
                              <w:ind w:left="568" w:hanging="284"/>
                              <w:rPr>
                                <w:rFonts w:ascii="Tahoma" w:hAnsi="Tahoma" w:cs="Tahoma"/>
                                <w:b/>
                                <w:color w:val="2180BC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D66B60">
                              <w:rPr>
                                <w:rFonts w:ascii="Tahoma" w:hAnsi="Tahoma" w:cs="Tahoma"/>
                                <w:b/>
                                <w:color w:val="2180BC"/>
                                <w:sz w:val="12"/>
                                <w:szCs w:val="12"/>
                                <w:u w:val="single"/>
                              </w:rPr>
                              <w:t>Συνοπτικός Οδηγός Ενεργειών  Προσυμβατικού Ελέγχου μέσω ΕΣΗΔΗΣ Π&amp;Υ</w:t>
                            </w:r>
                          </w:p>
                          <w:p w14:paraId="0ED866A8" w14:textId="77777777" w:rsidR="00D66B60" w:rsidRPr="00D66B60" w:rsidRDefault="00D66B60" w:rsidP="00D66B60">
                            <w:pPr>
                              <w:spacing w:beforeAutospacing="1" w:after="100" w:afterAutospacing="1" w:line="240" w:lineRule="auto"/>
                              <w:ind w:left="360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2180BC"/>
                                <w:sz w:val="16"/>
                                <w:szCs w:val="16"/>
                                <w:u w:val="single"/>
                                <w:lang w:eastAsia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67266" id="Πλαίσιο κειμένου 2" o:spid="_x0000_s1029" type="#_x0000_t202" style="position:absolute;margin-left:-37.4pt;margin-top:15.25pt;width:279.25pt;height:8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" fillcolor="white [3201]" stroked="f" strokeweight=".5pt">
                <v:textbox>
                  <w:txbxContent>
                    <w:p w14:paraId="73FE1056" w14:textId="44D2472E" w:rsidR="00D66B60" w:rsidRPr="00C91831" w:rsidRDefault="00D66B60" w:rsidP="00B6418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284"/>
                        </w:tabs>
                        <w:spacing w:before="120" w:after="0" w:line="240" w:lineRule="auto"/>
                        <w:rPr>
                          <w:rFonts w:ascii="Tahoma" w:eastAsia="Times New Roman" w:hAnsi="Tahoma" w:cs="Tahoma"/>
                          <w:b/>
                          <w:bCs/>
                          <w:color w:val="000000" w:themeColor="text1"/>
                          <w:sz w:val="14"/>
                          <w:szCs w:val="14"/>
                          <w:lang w:eastAsia="el-GR"/>
                        </w:rPr>
                      </w:pPr>
                      <w:r w:rsidRPr="00C91831">
                        <w:rPr>
                          <w:rFonts w:ascii="Tahoma" w:eastAsia="Times New Roman" w:hAnsi="Tahoma" w:cs="Tahoma"/>
                          <w:b/>
                          <w:bCs/>
                          <w:color w:val="000000" w:themeColor="text1"/>
                          <w:sz w:val="14"/>
                          <w:szCs w:val="14"/>
                          <w:lang w:eastAsia="el-GR"/>
                        </w:rPr>
                        <w:t>Διαδικασία Προσυμβατικού Ελέγχου μέσω ΕΣΗΔΗΣ</w:t>
                      </w:r>
                    </w:p>
                    <w:p w14:paraId="65C4A9A1" w14:textId="77777777" w:rsidR="00D66B60" w:rsidRPr="00D66B60" w:rsidRDefault="00D66B60" w:rsidP="00B6418A">
                      <w:pPr>
                        <w:pStyle w:val="a3"/>
                        <w:numPr>
                          <w:ilvl w:val="1"/>
                          <w:numId w:val="4"/>
                        </w:numPr>
                        <w:spacing w:line="360" w:lineRule="auto"/>
                        <w:ind w:left="568" w:hanging="284"/>
                        <w:rPr>
                          <w:rFonts w:ascii="Tahoma" w:hAnsi="Tahoma" w:cs="Tahoma"/>
                          <w:b/>
                          <w:color w:val="2180BC"/>
                          <w:sz w:val="12"/>
                          <w:szCs w:val="12"/>
                          <w:u w:val="single"/>
                        </w:rPr>
                      </w:pPr>
                      <w:r w:rsidRPr="00D66B60">
                        <w:rPr>
                          <w:rFonts w:ascii="Tahoma" w:hAnsi="Tahoma" w:cs="Tahoma"/>
                          <w:b/>
                          <w:color w:val="2180BC"/>
                          <w:sz w:val="12"/>
                          <w:szCs w:val="12"/>
                          <w:u w:val="single"/>
                        </w:rPr>
                        <w:t xml:space="preserve">Διαδικασία Προσυμβατικού Ελέγχου μέσω ΕΣΗΔΗΣ </w:t>
                      </w:r>
                    </w:p>
                    <w:p w14:paraId="44AC81F2" w14:textId="77777777" w:rsidR="00D66B60" w:rsidRPr="00D66B60" w:rsidRDefault="00D66B60" w:rsidP="00C91831">
                      <w:pPr>
                        <w:pStyle w:val="a3"/>
                        <w:numPr>
                          <w:ilvl w:val="1"/>
                          <w:numId w:val="4"/>
                        </w:numPr>
                        <w:spacing w:line="360" w:lineRule="auto"/>
                        <w:ind w:left="568" w:hanging="284"/>
                        <w:rPr>
                          <w:rFonts w:ascii="Tahoma" w:hAnsi="Tahoma" w:cs="Tahoma"/>
                          <w:b/>
                          <w:color w:val="2180BC"/>
                          <w:sz w:val="12"/>
                          <w:szCs w:val="12"/>
                          <w:u w:val="single"/>
                        </w:rPr>
                      </w:pPr>
                      <w:r w:rsidRPr="00D66B60">
                        <w:rPr>
                          <w:rFonts w:ascii="Tahoma" w:hAnsi="Tahoma" w:cs="Tahoma"/>
                          <w:b/>
                          <w:color w:val="2180BC"/>
                          <w:sz w:val="12"/>
                          <w:szCs w:val="12"/>
                          <w:u w:val="single"/>
                        </w:rPr>
                        <w:t>Παράρτημα Ι Πίνακας πρόσθετων απαιτούμενων δικαιολογητικών</w:t>
                      </w:r>
                    </w:p>
                    <w:p w14:paraId="2901EF71" w14:textId="77777777" w:rsidR="00D66B60" w:rsidRPr="00D66B60" w:rsidRDefault="00D66B60" w:rsidP="00C91831">
                      <w:pPr>
                        <w:pStyle w:val="a3"/>
                        <w:numPr>
                          <w:ilvl w:val="1"/>
                          <w:numId w:val="4"/>
                        </w:numPr>
                        <w:spacing w:line="360" w:lineRule="auto"/>
                        <w:ind w:left="568" w:hanging="284"/>
                        <w:rPr>
                          <w:rFonts w:ascii="Tahoma" w:hAnsi="Tahoma" w:cs="Tahoma"/>
                          <w:b/>
                          <w:color w:val="2180BC"/>
                          <w:sz w:val="12"/>
                          <w:szCs w:val="12"/>
                          <w:u w:val="single"/>
                        </w:rPr>
                      </w:pPr>
                      <w:r w:rsidRPr="00D66B60">
                        <w:rPr>
                          <w:rFonts w:ascii="Tahoma" w:hAnsi="Tahoma" w:cs="Tahoma"/>
                          <w:b/>
                          <w:color w:val="2180BC"/>
                          <w:sz w:val="12"/>
                          <w:szCs w:val="12"/>
                          <w:u w:val="single"/>
                        </w:rPr>
                        <w:t>Παράρτημα ΙΙ Κατάλογος Υπηρεσιακών Μονάδων του ΕΛΣΥΝ</w:t>
                      </w:r>
                    </w:p>
                    <w:p w14:paraId="4A4B8350" w14:textId="79123D1A" w:rsidR="00D66B60" w:rsidRPr="00D66B60" w:rsidRDefault="00D66B60" w:rsidP="00C91831">
                      <w:pPr>
                        <w:pStyle w:val="a3"/>
                        <w:numPr>
                          <w:ilvl w:val="1"/>
                          <w:numId w:val="4"/>
                        </w:numPr>
                        <w:spacing w:line="360" w:lineRule="auto"/>
                        <w:ind w:left="568" w:hanging="284"/>
                        <w:rPr>
                          <w:rFonts w:ascii="Tahoma" w:hAnsi="Tahoma" w:cs="Tahoma"/>
                          <w:b/>
                          <w:color w:val="2180BC"/>
                          <w:sz w:val="12"/>
                          <w:szCs w:val="12"/>
                          <w:u w:val="single"/>
                        </w:rPr>
                      </w:pPr>
                      <w:r w:rsidRPr="00D66B60">
                        <w:rPr>
                          <w:rFonts w:ascii="Tahoma" w:hAnsi="Tahoma" w:cs="Tahoma"/>
                          <w:b/>
                          <w:color w:val="2180BC"/>
                          <w:sz w:val="12"/>
                          <w:szCs w:val="12"/>
                          <w:u w:val="single"/>
                        </w:rPr>
                        <w:t>Υπόδειγμα Συγκεντρωτικός Κατάλογος Δικαιολογητικών για ΕΛΣΥΝ (XLSX)</w:t>
                      </w:r>
                    </w:p>
                    <w:p w14:paraId="4DF975EB" w14:textId="77777777" w:rsidR="00D66B60" w:rsidRPr="00D66B60" w:rsidRDefault="00D66B60" w:rsidP="00C91831">
                      <w:pPr>
                        <w:pStyle w:val="a3"/>
                        <w:numPr>
                          <w:ilvl w:val="1"/>
                          <w:numId w:val="4"/>
                        </w:numPr>
                        <w:spacing w:line="360" w:lineRule="auto"/>
                        <w:ind w:left="568" w:hanging="284"/>
                        <w:rPr>
                          <w:rFonts w:ascii="Tahoma" w:hAnsi="Tahoma" w:cs="Tahoma"/>
                          <w:b/>
                          <w:color w:val="2180BC"/>
                          <w:sz w:val="12"/>
                          <w:szCs w:val="12"/>
                          <w:u w:val="single"/>
                        </w:rPr>
                      </w:pPr>
                      <w:r w:rsidRPr="00D66B60">
                        <w:rPr>
                          <w:rFonts w:ascii="Tahoma" w:hAnsi="Tahoma" w:cs="Tahoma"/>
                          <w:b/>
                          <w:color w:val="2180BC"/>
                          <w:sz w:val="12"/>
                          <w:szCs w:val="12"/>
                          <w:u w:val="single"/>
                        </w:rPr>
                        <w:t>Συνοπτικός Οδηγός Ενεργειών  Προσυμβατικού Ελέγχου μέσω ΕΣΗΔΗΣ Π&amp;Υ</w:t>
                      </w:r>
                    </w:p>
                    <w:p w14:paraId="0ED866A8" w14:textId="77777777" w:rsidR="00D66B60" w:rsidRPr="00D66B60" w:rsidRDefault="00D66B60" w:rsidP="00D66B60">
                      <w:pPr>
                        <w:spacing w:beforeAutospacing="1" w:after="100" w:afterAutospacing="1" w:line="240" w:lineRule="auto"/>
                        <w:ind w:left="360"/>
                        <w:rPr>
                          <w:rFonts w:ascii="Tahoma" w:eastAsia="Times New Roman" w:hAnsi="Tahoma" w:cs="Tahoma"/>
                          <w:b/>
                          <w:bCs/>
                          <w:color w:val="2180BC"/>
                          <w:sz w:val="16"/>
                          <w:szCs w:val="16"/>
                          <w:u w:val="single"/>
                          <w:lang w:eastAsia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6B60">
        <w:rPr>
          <w:rFonts w:ascii="Tahoma" w:eastAsia="Times New Roman" w:hAnsi="Tahoma" w:cs="Tahoma"/>
          <w:b/>
          <w:bCs/>
          <w:noProof/>
          <w:color w:val="446464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788914" wp14:editId="2EEA5F9F">
                <wp:simplePos x="0" y="0"/>
                <wp:positionH relativeFrom="column">
                  <wp:posOffset>3158657</wp:posOffset>
                </wp:positionH>
                <wp:positionV relativeFrom="paragraph">
                  <wp:posOffset>297787</wp:posOffset>
                </wp:positionV>
                <wp:extent cx="2654852" cy="1160891"/>
                <wp:effectExtent l="0" t="0" r="0" b="1270"/>
                <wp:wrapNone/>
                <wp:docPr id="1862408417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852" cy="1160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C5A22B" w14:textId="77777777" w:rsidR="00D66B60" w:rsidRPr="00096811" w:rsidRDefault="00D66B60" w:rsidP="00C918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284"/>
                              </w:tabs>
                              <w:spacing w:beforeAutospacing="1" w:after="100" w:afterAutospacing="1"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lang w:eastAsia="el-GR"/>
                              </w:rPr>
                            </w:pPr>
                            <w:hyperlink r:id="rId7" w:tgtFrame="_blank" w:history="1">
                              <w:r w:rsidRPr="00096811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 w:themeColor="text1"/>
                                  <w:sz w:val="14"/>
                                  <w:szCs w:val="14"/>
                                  <w:lang w:eastAsia="el-GR"/>
                                </w:rPr>
                                <w:t>Διαδικασία υποβολής Προδικαστικών Προσφυγών</w:t>
                              </w:r>
                            </w:hyperlink>
                          </w:p>
                          <w:p w14:paraId="5BEB3D49" w14:textId="77777777" w:rsidR="00D66B60" w:rsidRPr="00096811" w:rsidRDefault="00D66B60" w:rsidP="00C918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284"/>
                              </w:tabs>
                              <w:spacing w:beforeAutospacing="1" w:after="100" w:afterAutospacing="1"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lang w:eastAsia="el-GR"/>
                              </w:rPr>
                            </w:pPr>
                            <w:hyperlink r:id="rId8" w:tgtFrame="_blank" w:history="1">
                              <w:r w:rsidRPr="00096811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 w:themeColor="text1"/>
                                  <w:sz w:val="14"/>
                                  <w:szCs w:val="14"/>
                                  <w:lang w:eastAsia="el-GR"/>
                                </w:rPr>
                                <w:t>Οδηγίες χρήσης Ενιαίων Τεχνικών Προδιαγραφών</w:t>
                              </w:r>
                            </w:hyperlink>
                          </w:p>
                          <w:p w14:paraId="6A9B087C" w14:textId="77777777" w:rsidR="00D66B60" w:rsidRPr="00096811" w:rsidRDefault="00D66B60" w:rsidP="00C918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284"/>
                              </w:tabs>
                              <w:spacing w:beforeAutospacing="1" w:after="100" w:afterAutospacing="1"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lang w:eastAsia="el-GR"/>
                              </w:rPr>
                            </w:pPr>
                            <w:hyperlink r:id="rId9" w:tgtFrame="_blank" w:history="1">
                              <w:proofErr w:type="spellStart"/>
                              <w:r w:rsidRPr="00096811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 w:themeColor="text1"/>
                                  <w:sz w:val="14"/>
                                  <w:szCs w:val="14"/>
                                  <w:lang w:eastAsia="el-GR"/>
                                </w:rPr>
                                <w:t>Κωδικολόγιο</w:t>
                              </w:r>
                              <w:proofErr w:type="spellEnd"/>
                              <w:r w:rsidRPr="00096811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 w:themeColor="text1"/>
                                  <w:sz w:val="14"/>
                                  <w:szCs w:val="14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096811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 w:themeColor="text1"/>
                                  <w:sz w:val="14"/>
                                  <w:szCs w:val="14"/>
                                  <w:lang w:eastAsia="el-GR"/>
                                </w:rPr>
                                <w:t>cpv</w:t>
                              </w:r>
                              <w:proofErr w:type="spellEnd"/>
                            </w:hyperlink>
                          </w:p>
                          <w:p w14:paraId="339C5731" w14:textId="5E911AFF" w:rsidR="00D66B60" w:rsidRPr="00D66B60" w:rsidRDefault="00D66B60" w:rsidP="00D66B60">
                            <w:pPr>
                              <w:spacing w:beforeAutospacing="1" w:after="100" w:afterAutospacing="1" w:line="240" w:lineRule="auto"/>
                              <w:ind w:left="360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2180BC"/>
                                <w:sz w:val="16"/>
                                <w:szCs w:val="16"/>
                                <w:u w:val="single"/>
                                <w:lang w:eastAsia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88914" id="_x0000_s1030" type="#_x0000_t202" style="position:absolute;margin-left:248.7pt;margin-top:23.45pt;width:209.05pt;height:9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" fillcolor="white [3201]" stroked="f" strokeweight=".5pt">
                <v:textbox>
                  <w:txbxContent>
                    <w:p w14:paraId="7FC5A22B" w14:textId="77777777" w:rsidR="00D66B60" w:rsidRPr="00096811" w:rsidRDefault="00D66B60" w:rsidP="00C9183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284"/>
                        </w:tabs>
                        <w:spacing w:beforeAutospacing="1" w:after="100" w:afterAutospacing="1" w:line="240" w:lineRule="auto"/>
                        <w:rPr>
                          <w:rFonts w:ascii="Tahoma" w:eastAsia="Times New Roman" w:hAnsi="Tahoma" w:cs="Tahoma"/>
                          <w:b/>
                          <w:bCs/>
                          <w:color w:val="000000" w:themeColor="text1"/>
                          <w:sz w:val="14"/>
                          <w:szCs w:val="14"/>
                          <w:lang w:eastAsia="el-GR"/>
                        </w:rPr>
                      </w:pPr>
                      <w:hyperlink r:id="rId10" w:tgtFrame="_blank" w:history="1">
                        <w:r w:rsidRPr="00096811">
                          <w:rPr>
                            <w:rFonts w:ascii="Tahoma" w:eastAsia="Times New Roman" w:hAnsi="Tahoma" w:cs="Tahoma"/>
                            <w:b/>
                            <w:bCs/>
                            <w:color w:val="000000" w:themeColor="text1"/>
                            <w:sz w:val="14"/>
                            <w:szCs w:val="14"/>
                            <w:lang w:eastAsia="el-GR"/>
                          </w:rPr>
                          <w:t>Διαδικασία υποβολής Προδικαστικών Προσφυγών</w:t>
                        </w:r>
                      </w:hyperlink>
                    </w:p>
                    <w:p w14:paraId="5BEB3D49" w14:textId="77777777" w:rsidR="00D66B60" w:rsidRPr="00096811" w:rsidRDefault="00D66B60" w:rsidP="00C9183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284"/>
                        </w:tabs>
                        <w:spacing w:beforeAutospacing="1" w:after="100" w:afterAutospacing="1" w:line="240" w:lineRule="auto"/>
                        <w:rPr>
                          <w:rFonts w:ascii="Tahoma" w:eastAsia="Times New Roman" w:hAnsi="Tahoma" w:cs="Tahoma"/>
                          <w:b/>
                          <w:bCs/>
                          <w:color w:val="000000" w:themeColor="text1"/>
                          <w:sz w:val="14"/>
                          <w:szCs w:val="14"/>
                          <w:lang w:eastAsia="el-GR"/>
                        </w:rPr>
                      </w:pPr>
                      <w:hyperlink r:id="rId11" w:tgtFrame="_blank" w:history="1">
                        <w:r w:rsidRPr="00096811">
                          <w:rPr>
                            <w:rFonts w:ascii="Tahoma" w:eastAsia="Times New Roman" w:hAnsi="Tahoma" w:cs="Tahoma"/>
                            <w:b/>
                            <w:bCs/>
                            <w:color w:val="000000" w:themeColor="text1"/>
                            <w:sz w:val="14"/>
                            <w:szCs w:val="14"/>
                            <w:lang w:eastAsia="el-GR"/>
                          </w:rPr>
                          <w:t>Οδηγίες χρήσης Ενιαίων Τεχνικών Προδιαγραφών</w:t>
                        </w:r>
                      </w:hyperlink>
                    </w:p>
                    <w:p w14:paraId="6A9B087C" w14:textId="77777777" w:rsidR="00D66B60" w:rsidRPr="00096811" w:rsidRDefault="00D66B60" w:rsidP="00C9183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284"/>
                        </w:tabs>
                        <w:spacing w:beforeAutospacing="1" w:after="100" w:afterAutospacing="1" w:line="240" w:lineRule="auto"/>
                        <w:rPr>
                          <w:rFonts w:ascii="Tahoma" w:eastAsia="Times New Roman" w:hAnsi="Tahoma" w:cs="Tahoma"/>
                          <w:b/>
                          <w:bCs/>
                          <w:color w:val="000000" w:themeColor="text1"/>
                          <w:sz w:val="14"/>
                          <w:szCs w:val="14"/>
                          <w:lang w:eastAsia="el-GR"/>
                        </w:rPr>
                      </w:pPr>
                      <w:hyperlink r:id="rId12" w:tgtFrame="_blank" w:history="1">
                        <w:proofErr w:type="spellStart"/>
                        <w:r w:rsidRPr="00096811">
                          <w:rPr>
                            <w:rFonts w:ascii="Tahoma" w:eastAsia="Times New Roman" w:hAnsi="Tahoma" w:cs="Tahoma"/>
                            <w:b/>
                            <w:bCs/>
                            <w:color w:val="000000" w:themeColor="text1"/>
                            <w:sz w:val="14"/>
                            <w:szCs w:val="14"/>
                            <w:lang w:eastAsia="el-GR"/>
                          </w:rPr>
                          <w:t>Κωδικολόγιο</w:t>
                        </w:r>
                        <w:proofErr w:type="spellEnd"/>
                        <w:r w:rsidRPr="00096811">
                          <w:rPr>
                            <w:rFonts w:ascii="Tahoma" w:eastAsia="Times New Roman" w:hAnsi="Tahoma" w:cs="Tahoma"/>
                            <w:b/>
                            <w:bCs/>
                            <w:color w:val="000000" w:themeColor="text1"/>
                            <w:sz w:val="14"/>
                            <w:szCs w:val="14"/>
                            <w:lang w:eastAsia="el-GR"/>
                          </w:rPr>
                          <w:t xml:space="preserve"> </w:t>
                        </w:r>
                        <w:proofErr w:type="spellStart"/>
                        <w:r w:rsidRPr="00096811">
                          <w:rPr>
                            <w:rFonts w:ascii="Tahoma" w:eastAsia="Times New Roman" w:hAnsi="Tahoma" w:cs="Tahoma"/>
                            <w:b/>
                            <w:bCs/>
                            <w:color w:val="000000" w:themeColor="text1"/>
                            <w:sz w:val="14"/>
                            <w:szCs w:val="14"/>
                            <w:lang w:eastAsia="el-GR"/>
                          </w:rPr>
                          <w:t>cpv</w:t>
                        </w:r>
                        <w:proofErr w:type="spellEnd"/>
                      </w:hyperlink>
                    </w:p>
                    <w:p w14:paraId="339C5731" w14:textId="5E911AFF" w:rsidR="00D66B60" w:rsidRPr="00D66B60" w:rsidRDefault="00D66B60" w:rsidP="00D66B60">
                      <w:pPr>
                        <w:spacing w:beforeAutospacing="1" w:after="100" w:afterAutospacing="1" w:line="240" w:lineRule="auto"/>
                        <w:ind w:left="360"/>
                        <w:rPr>
                          <w:rFonts w:ascii="Tahoma" w:eastAsia="Times New Roman" w:hAnsi="Tahoma" w:cs="Tahoma"/>
                          <w:b/>
                          <w:bCs/>
                          <w:color w:val="2180BC"/>
                          <w:sz w:val="16"/>
                          <w:szCs w:val="16"/>
                          <w:u w:val="single"/>
                          <w:lang w:eastAsia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968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62AB"/>
    <w:multiLevelType w:val="hybridMultilevel"/>
    <w:tmpl w:val="9B9C531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A3057A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u w:val="no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04CC8"/>
    <w:multiLevelType w:val="multilevel"/>
    <w:tmpl w:val="7A6610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21DE8"/>
    <w:multiLevelType w:val="multilevel"/>
    <w:tmpl w:val="FD184B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10894"/>
    <w:multiLevelType w:val="multilevel"/>
    <w:tmpl w:val="631ED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431318952">
    <w:abstractNumId w:val="2"/>
  </w:num>
  <w:num w:numId="2" w16cid:durableId="1815371745">
    <w:abstractNumId w:val="0"/>
  </w:num>
  <w:num w:numId="3" w16cid:durableId="1030841134">
    <w:abstractNumId w:val="3"/>
  </w:num>
  <w:num w:numId="4" w16cid:durableId="1320227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1"/>
    <w:rsid w:val="00096811"/>
    <w:rsid w:val="00743B54"/>
    <w:rsid w:val="0075249A"/>
    <w:rsid w:val="00B6418A"/>
    <w:rsid w:val="00C91831"/>
    <w:rsid w:val="00D6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9790"/>
  <w15:chartTrackingRefBased/>
  <w15:docId w15:val="{9F043226-FE60-4F85-9721-73F5FA77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96811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D66B60"/>
    <w:pPr>
      <w:spacing w:before="120" w:after="0" w:line="276" w:lineRule="auto"/>
      <w:ind w:left="720"/>
      <w:contextualSpacing/>
      <w:jc w:val="both"/>
    </w:pPr>
    <w:rPr>
      <w:rFonts w:eastAsia="Times New Roman" w:cs="Times New Roman"/>
      <w:bCs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6813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eprocurement.gov.gr/portal_files/elearning/manuals/Odigies_%20xrisis_%20ETP_signed_signed_final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rtal.eprocurement.gov.gr/portal_files/elearning/manuals/prodikastiki_prosfigi_diadikasies_2018.pdf" TargetMode="External"/><Relationship Id="rId12" Type="http://schemas.openxmlformats.org/officeDocument/2006/relationships/hyperlink" Target="https://portal.eprocurement.gov.gr/portal_files/elearning/manuals/esidis_p_y_aa/cpv_2008.x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ortal.eprocurement.gov.gr/portal_files/elearning/manuals/Odigies_%20xrisis_%20ETP_signed_signed_final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ortal.eprocurement.gov.gr/portal_files/elearning/manuals/prodikastiki_prosfigi_diadikasies_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eprocurement.gov.gr/portal_files/elearning/manuals/esidis_p_y_aa/cpv_2008.x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E778E-FC96-4D12-9155-033C682C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Σταθογιάννη</dc:creator>
  <cp:keywords/>
  <dc:description/>
  <cp:lastModifiedBy>Μαρία Σταθογιάννη</cp:lastModifiedBy>
  <cp:revision>3</cp:revision>
  <dcterms:created xsi:type="dcterms:W3CDTF">2024-03-27T11:38:00Z</dcterms:created>
  <dcterms:modified xsi:type="dcterms:W3CDTF">2024-03-27T12:02:00Z</dcterms:modified>
</cp:coreProperties>
</file>